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1D5AC" w14:textId="3F2A0699" w:rsidR="00891358" w:rsidRDefault="0035642F" w:rsidP="0035642F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LifeLines Committee/Trustee Nominations- AGM 2026</w:t>
      </w:r>
    </w:p>
    <w:p w14:paraId="7AF01865" w14:textId="77777777" w:rsidR="0035642F" w:rsidRDefault="0035642F" w:rsidP="0035642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following nominations have been received </w:t>
      </w:r>
      <w:proofErr w:type="gramStart"/>
      <w:r>
        <w:rPr>
          <w:sz w:val="28"/>
          <w:szCs w:val="28"/>
          <w:lang w:val="en-US"/>
        </w:rPr>
        <w:t>for</w:t>
      </w:r>
      <w:proofErr w:type="gramEnd"/>
      <w:r>
        <w:rPr>
          <w:sz w:val="28"/>
          <w:szCs w:val="28"/>
          <w:lang w:val="en-US"/>
        </w:rPr>
        <w:t xml:space="preserve"> the Lifelines Committee. Members of the Committee are also Trustees for the registered charity.</w:t>
      </w:r>
    </w:p>
    <w:p w14:paraId="67E4E1C9" w14:textId="77777777" w:rsidR="0035642F" w:rsidRDefault="0035642F" w:rsidP="0035642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Sue Drysdale: accepted renomination, proposed by Deborah Murphy, seconded by Carole Butcher.</w:t>
      </w:r>
    </w:p>
    <w:p w14:paraId="52B6C90A" w14:textId="77777777" w:rsidR="0035642F" w:rsidRDefault="0035642F" w:rsidP="0035642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Deborah Murphy: accepted renomination, proposed by Sue Drysdale, seconded by Edmund Conybeare.</w:t>
      </w:r>
    </w:p>
    <w:p w14:paraId="494B697C" w14:textId="77777777" w:rsidR="0035642F" w:rsidRDefault="0035642F" w:rsidP="0035642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Tilly Wickens (previously co-opted and now standing for election for the first time): accepted nomination, proposed by Sue Drysdale, seconded by Patrick Ballin.</w:t>
      </w:r>
    </w:p>
    <w:p w14:paraId="47757453" w14:textId="77777777" w:rsidR="0035642F" w:rsidRPr="0035642F" w:rsidRDefault="0035642F" w:rsidP="0035642F">
      <w:pPr>
        <w:jc w:val="center"/>
        <w:rPr>
          <w:b/>
          <w:bCs/>
          <w:u w:val="single"/>
        </w:rPr>
      </w:pPr>
    </w:p>
    <w:sectPr w:rsidR="0035642F" w:rsidRPr="003564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42F"/>
    <w:rsid w:val="002C57B9"/>
    <w:rsid w:val="0035642F"/>
    <w:rsid w:val="00891358"/>
    <w:rsid w:val="00C1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03577"/>
  <w15:chartTrackingRefBased/>
  <w15:docId w15:val="{85C4776B-33E4-45FE-A035-9E9F521C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4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4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4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4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 Conybeare</dc:creator>
  <cp:keywords/>
  <dc:description/>
  <cp:lastModifiedBy>Edmund Conybeare</cp:lastModifiedBy>
  <cp:revision>1</cp:revision>
  <dcterms:created xsi:type="dcterms:W3CDTF">2026-09-14T14:22:00Z</dcterms:created>
  <dcterms:modified xsi:type="dcterms:W3CDTF">2026-09-14T14:24:00Z</dcterms:modified>
</cp:coreProperties>
</file>